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5E7F6" w14:textId="0EC349F9" w:rsidR="003B6A38" w:rsidRPr="003D15DD" w:rsidRDefault="003B6A38" w:rsidP="003B6A38">
      <w:pPr>
        <w:pStyle w:val="BoldHeading"/>
        <w:pBdr>
          <w:bottom w:val="single" w:sz="4" w:space="1" w:color="auto"/>
        </w:pBdr>
        <w:shd w:val="clear" w:color="auto" w:fill="E6E6E6"/>
        <w:spacing w:after="240"/>
        <w:jc w:val="left"/>
        <w:rPr>
          <w:rFonts w:ascii="Arial Black" w:hAnsi="Arial Black" w:cs="Arial"/>
          <w:b w:val="0"/>
          <w:caps/>
          <w:sz w:val="28"/>
          <w:szCs w:val="28"/>
        </w:rPr>
      </w:pPr>
      <w:r w:rsidRPr="003D15DD">
        <w:rPr>
          <w:rFonts w:ascii="Arial Black" w:hAnsi="Arial Black" w:cs="Arial"/>
          <w:b w:val="0"/>
          <w:caps/>
          <w:sz w:val="28"/>
          <w:szCs w:val="28"/>
        </w:rPr>
        <w:t>PŘÍLOHA Č. 2 – Prohlídky a revize SKZO</w:t>
      </w:r>
    </w:p>
    <w:p w14:paraId="5BF48B07" w14:textId="4A90989D" w:rsidR="000B6D59" w:rsidRPr="003D15DD" w:rsidRDefault="003B6A38" w:rsidP="003B6A38">
      <w:pPr>
        <w:spacing w:before="120"/>
        <w:ind w:firstLine="567"/>
        <w:jc w:val="both"/>
        <w:rPr>
          <w:rFonts w:ascii="Arial" w:hAnsi="Arial" w:cs="Arial"/>
        </w:rPr>
      </w:pPr>
      <w:r w:rsidRPr="003D15DD">
        <w:rPr>
          <w:rFonts w:ascii="Arial" w:hAnsi="Arial" w:cs="Arial"/>
        </w:rPr>
        <w:t xml:space="preserve"> </w:t>
      </w:r>
      <w:r w:rsidR="000B6D59" w:rsidRPr="003D15DD">
        <w:rPr>
          <w:rFonts w:ascii="Arial" w:hAnsi="Arial" w:cs="Arial"/>
        </w:rPr>
        <w:t>Rozsah požadovaného plnění:</w:t>
      </w:r>
    </w:p>
    <w:p w14:paraId="4F86841A" w14:textId="77777777" w:rsidR="000B6D59" w:rsidRPr="003D15DD" w:rsidRDefault="000B6D59" w:rsidP="000B6D59">
      <w:pPr>
        <w:rPr>
          <w:rFonts w:ascii="Arial" w:hAnsi="Arial" w:cs="Arial"/>
        </w:rPr>
      </w:pPr>
    </w:p>
    <w:p w14:paraId="7686BD3F" w14:textId="300428EB" w:rsidR="000B6D59" w:rsidRPr="003D15DD" w:rsidRDefault="000E5967" w:rsidP="000B6D59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3D15DD">
        <w:rPr>
          <w:rFonts w:ascii="Arial" w:hAnsi="Arial" w:cs="Arial"/>
        </w:rPr>
        <w:t>PZTS</w:t>
      </w:r>
      <w:r w:rsidR="000B6D59" w:rsidRPr="003D15DD">
        <w:rPr>
          <w:rFonts w:ascii="Arial" w:hAnsi="Arial" w:cs="Arial"/>
        </w:rPr>
        <w:t xml:space="preserve"> – pravidelné prohlídky/roční revize</w:t>
      </w:r>
      <w:r w:rsidR="0057495C" w:rsidRPr="003D15DD">
        <w:rPr>
          <w:rFonts w:ascii="Arial" w:hAnsi="Arial" w:cs="Arial"/>
        </w:rPr>
        <w:t xml:space="preserve"> – 1 x ročně</w:t>
      </w:r>
    </w:p>
    <w:p w14:paraId="2A1717FE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5954"/>
        </w:tabs>
        <w:spacing w:before="120"/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 xml:space="preserve">vizuální kontrola prvků, </w:t>
      </w:r>
    </w:p>
    <w:p w14:paraId="4AB34EDD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 xml:space="preserve">kontrola automatického přechodu na provoz za záložního zdroje, </w:t>
      </w:r>
    </w:p>
    <w:p w14:paraId="415B8313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účinnosti signalizací, u optické viditelnost za denního i umělého osvětlení, u akustické slyšitelnost,</w:t>
      </w:r>
    </w:p>
    <w:p w14:paraId="6EC040BF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stavu náhradních zdrojů, prověření kapacity,</w:t>
      </w:r>
    </w:p>
    <w:p w14:paraId="6080DF36" w14:textId="21F1C163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funkčních vlastností prvků jednotlivých systémů, při kontrole se přihlíží k příslušným normám, technickým podmínkám výrobců, návodům k obsluze a údržbě jednotlivých prvků a zařízení,</w:t>
      </w:r>
      <w:r w:rsidR="00DF5292" w:rsidRPr="003D15DD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B001653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vlivu jiných zařízení na provoz systému,</w:t>
      </w:r>
    </w:p>
    <w:p w14:paraId="5D6543B8" w14:textId="01576E6D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sz w:val="22"/>
          <w:szCs w:val="22"/>
        </w:rPr>
      </w:pPr>
      <w:r w:rsidRPr="003D15DD">
        <w:rPr>
          <w:rFonts w:ascii="Arial" w:hAnsi="Arial" w:cs="Arial"/>
          <w:sz w:val="22"/>
          <w:szCs w:val="22"/>
        </w:rPr>
        <w:t>kontrola interakcí a vazeb mezi systémy,</w:t>
      </w:r>
      <w:r w:rsidR="00DF5292" w:rsidRPr="003D15DD">
        <w:rPr>
          <w:rFonts w:ascii="Arial" w:hAnsi="Arial" w:cs="Arial"/>
          <w:sz w:val="22"/>
          <w:szCs w:val="22"/>
        </w:rPr>
        <w:t xml:space="preserve"> kontrola zobrazení stavů jednotlivých prvků v ALVISU</w:t>
      </w:r>
    </w:p>
    <w:p w14:paraId="10E3D452" w14:textId="1CECE65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sz w:val="22"/>
          <w:szCs w:val="22"/>
        </w:rPr>
      </w:pPr>
      <w:r w:rsidRPr="003D15DD">
        <w:rPr>
          <w:rFonts w:ascii="Arial" w:hAnsi="Arial" w:cs="Arial"/>
          <w:sz w:val="22"/>
          <w:szCs w:val="22"/>
        </w:rPr>
        <w:t>kontrola stavu a vyhodnocení historie v grafické nadstavbě A</w:t>
      </w:r>
      <w:r w:rsidR="00AF5502" w:rsidRPr="003D15DD">
        <w:rPr>
          <w:rFonts w:ascii="Arial" w:hAnsi="Arial" w:cs="Arial"/>
          <w:sz w:val="22"/>
          <w:szCs w:val="22"/>
        </w:rPr>
        <w:t>LVIS</w:t>
      </w:r>
      <w:r w:rsidRPr="003D15DD">
        <w:rPr>
          <w:rFonts w:ascii="Arial" w:hAnsi="Arial" w:cs="Arial"/>
          <w:sz w:val="22"/>
          <w:szCs w:val="22"/>
        </w:rPr>
        <w:t>,</w:t>
      </w:r>
    </w:p>
    <w:p w14:paraId="6D6A0E2B" w14:textId="6709FAF1" w:rsidR="00FC521B" w:rsidRPr="003D15DD" w:rsidRDefault="00FC521B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sz w:val="22"/>
          <w:szCs w:val="22"/>
        </w:rPr>
      </w:pPr>
      <w:r w:rsidRPr="003D15DD">
        <w:rPr>
          <w:rFonts w:ascii="Arial" w:hAnsi="Arial" w:cs="Arial"/>
          <w:sz w:val="22"/>
          <w:szCs w:val="22"/>
        </w:rPr>
        <w:t xml:space="preserve">kontrola </w:t>
      </w:r>
      <w:r w:rsidR="00DF5292" w:rsidRPr="003D15DD">
        <w:rPr>
          <w:rFonts w:ascii="Arial" w:hAnsi="Arial" w:cs="Arial"/>
          <w:sz w:val="22"/>
          <w:szCs w:val="22"/>
        </w:rPr>
        <w:t xml:space="preserve">prvků </w:t>
      </w:r>
      <w:r w:rsidRPr="003D15DD">
        <w:rPr>
          <w:rFonts w:ascii="Arial" w:hAnsi="Arial" w:cs="Arial"/>
          <w:sz w:val="22"/>
          <w:szCs w:val="22"/>
        </w:rPr>
        <w:t>perimetrického systému INTREPID a jeho nastavení vč. přenosu do ALVISU</w:t>
      </w:r>
    </w:p>
    <w:p w14:paraId="74EB5308" w14:textId="77777777" w:rsidR="000B6D59" w:rsidRPr="003D15DD" w:rsidRDefault="000B6D59" w:rsidP="000B6D59">
      <w:pPr>
        <w:pStyle w:val="Zkladntext"/>
        <w:tabs>
          <w:tab w:val="left" w:pos="2127"/>
        </w:tabs>
        <w:ind w:left="1815"/>
        <w:rPr>
          <w:rFonts w:ascii="Arial" w:hAnsi="Arial" w:cs="Arial"/>
          <w:color w:val="000000"/>
          <w:sz w:val="22"/>
          <w:szCs w:val="22"/>
        </w:rPr>
      </w:pPr>
    </w:p>
    <w:p w14:paraId="02DD3D7D" w14:textId="70AE08D9" w:rsidR="000B6D59" w:rsidRPr="003D15DD" w:rsidRDefault="000B6D59" w:rsidP="000B6D59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3D15DD">
        <w:rPr>
          <w:rFonts w:ascii="Arial" w:hAnsi="Arial" w:cs="Arial"/>
        </w:rPr>
        <w:t>ACS – pravidelné prohlídky/roční revize</w:t>
      </w:r>
      <w:r w:rsidR="0057495C" w:rsidRPr="003D15DD">
        <w:rPr>
          <w:rFonts w:ascii="Arial" w:hAnsi="Arial" w:cs="Arial"/>
        </w:rPr>
        <w:t xml:space="preserve"> – 1 x ročně</w:t>
      </w:r>
    </w:p>
    <w:p w14:paraId="7C8CA751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 xml:space="preserve">vizuální kontrola prvků, </w:t>
      </w:r>
    </w:p>
    <w:p w14:paraId="6A60B1A8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 xml:space="preserve">kontrola automatického přechodu na provoz za záložního zdroje, </w:t>
      </w:r>
    </w:p>
    <w:p w14:paraId="1A8C6CF9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činnosti ovládaných zařízení,</w:t>
      </w:r>
    </w:p>
    <w:p w14:paraId="183D585D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 xml:space="preserve">kontrola odezvy na čtení identifikační karty,     </w:t>
      </w:r>
    </w:p>
    <w:p w14:paraId="621B0AE1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účinnosti signalizací, u optické viditelnost za denního i umělého osvětlení, u akustické slyšitelnost,</w:t>
      </w:r>
    </w:p>
    <w:p w14:paraId="427D555F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stavu náhradních zdrojů, prověření kapacity,</w:t>
      </w:r>
    </w:p>
    <w:p w14:paraId="5D40EC1C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funkčních vlastností prvků jednotlivých systémů, při kontrole se přihlíží k příslušným normám, technickým podmínkám výrobců, návodům k obsluze a údržbě jednotlivých prvků a zařízení,</w:t>
      </w:r>
    </w:p>
    <w:p w14:paraId="1EAEDCC5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vlivu jiných zařízení na provoz systému,</w:t>
      </w:r>
    </w:p>
    <w:p w14:paraId="355828F0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interakcí a vazeb mezi systémy,</w:t>
      </w:r>
    </w:p>
    <w:p w14:paraId="122761F2" w14:textId="4038E4B5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stavu a vyhodnocení historie v grafické nadstavbě A</w:t>
      </w:r>
      <w:r w:rsidR="00AF5502" w:rsidRPr="003D15DD">
        <w:rPr>
          <w:rFonts w:ascii="Arial" w:hAnsi="Arial" w:cs="Arial"/>
          <w:color w:val="000000"/>
          <w:sz w:val="22"/>
          <w:szCs w:val="22"/>
        </w:rPr>
        <w:t>LVIS</w:t>
      </w:r>
      <w:r w:rsidRPr="003D15DD">
        <w:rPr>
          <w:rFonts w:ascii="Arial" w:hAnsi="Arial" w:cs="Arial"/>
          <w:color w:val="000000"/>
          <w:sz w:val="22"/>
          <w:szCs w:val="22"/>
        </w:rPr>
        <w:t>,</w:t>
      </w:r>
    </w:p>
    <w:p w14:paraId="0BE543D4" w14:textId="4BB6DDE4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map v</w:t>
      </w:r>
      <w:r w:rsidR="004D341F" w:rsidRPr="003D15DD">
        <w:rPr>
          <w:rFonts w:ascii="Arial" w:hAnsi="Arial" w:cs="Arial"/>
          <w:color w:val="000000"/>
          <w:sz w:val="22"/>
          <w:szCs w:val="22"/>
        </w:rPr>
        <w:t> </w:t>
      </w:r>
      <w:r w:rsidRPr="003D15DD">
        <w:rPr>
          <w:rFonts w:ascii="Arial" w:hAnsi="Arial" w:cs="Arial"/>
          <w:color w:val="000000"/>
          <w:sz w:val="22"/>
          <w:szCs w:val="22"/>
        </w:rPr>
        <w:t>A</w:t>
      </w:r>
      <w:r w:rsidR="00AF5502" w:rsidRPr="003D15DD">
        <w:rPr>
          <w:rFonts w:ascii="Arial" w:hAnsi="Arial" w:cs="Arial"/>
          <w:color w:val="000000"/>
          <w:sz w:val="22"/>
          <w:szCs w:val="22"/>
        </w:rPr>
        <w:t>LVISU</w:t>
      </w:r>
      <w:r w:rsidR="004D341F" w:rsidRPr="003D15DD">
        <w:rPr>
          <w:rFonts w:ascii="Arial" w:hAnsi="Arial" w:cs="Arial"/>
          <w:color w:val="000000"/>
          <w:sz w:val="22"/>
          <w:szCs w:val="22"/>
        </w:rPr>
        <w:t xml:space="preserve"> na jednotlivých klientských stanicích</w:t>
      </w:r>
    </w:p>
    <w:p w14:paraId="2BBDB8DE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biometrických snímačů, jejich kalibrace,</w:t>
      </w:r>
    </w:p>
    <w:p w14:paraId="02787E3A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funkčnosti elektromechanických, elektromagnetických a elektromotorických zámků včetně kování a příslušenství, seřízení,</w:t>
      </w:r>
    </w:p>
    <w:p w14:paraId="638F2633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funkčnosti turniketů a jejich seřízení,</w:t>
      </w:r>
    </w:p>
    <w:p w14:paraId="32266A24" w14:textId="169243B0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funkčnosti elektronického klíčového depozitu (KW)</w:t>
      </w:r>
      <w:r w:rsidR="00AF5502" w:rsidRPr="003D15DD">
        <w:rPr>
          <w:rFonts w:ascii="Arial" w:hAnsi="Arial" w:cs="Arial"/>
          <w:color w:val="000000"/>
          <w:sz w:val="22"/>
          <w:szCs w:val="22"/>
        </w:rPr>
        <w:t>,</w:t>
      </w:r>
    </w:p>
    <w:p w14:paraId="6D5F5743" w14:textId="25C55FF5" w:rsidR="00AF5502" w:rsidRPr="003D15DD" w:rsidRDefault="00AF5502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propisování změn z nadstavby ABI do jednotlivých řídících jednotek,</w:t>
      </w:r>
    </w:p>
    <w:p w14:paraId="50B75573" w14:textId="0AFF9273" w:rsidR="00B462E8" w:rsidRPr="003D15DD" w:rsidRDefault="00B462E8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 xml:space="preserve">Kontrola funkčnosti externího podpisového tabletu včetně provazby a ukládání dat na </w:t>
      </w:r>
      <w:r w:rsidR="00AF5502" w:rsidRPr="003D15DD">
        <w:rPr>
          <w:rFonts w:ascii="Arial" w:hAnsi="Arial" w:cs="Arial"/>
          <w:color w:val="000000"/>
          <w:sz w:val="22"/>
          <w:szCs w:val="22"/>
        </w:rPr>
        <w:t xml:space="preserve">příslušné </w:t>
      </w:r>
      <w:r w:rsidRPr="003D15DD">
        <w:rPr>
          <w:rFonts w:ascii="Arial" w:hAnsi="Arial" w:cs="Arial"/>
          <w:color w:val="000000"/>
          <w:sz w:val="22"/>
          <w:szCs w:val="22"/>
        </w:rPr>
        <w:t>servery</w:t>
      </w:r>
      <w:r w:rsidR="00AF5502" w:rsidRPr="003D15DD">
        <w:rPr>
          <w:rFonts w:ascii="Arial" w:hAnsi="Arial" w:cs="Arial"/>
          <w:color w:val="000000"/>
          <w:sz w:val="22"/>
          <w:szCs w:val="22"/>
        </w:rPr>
        <w:t>,</w:t>
      </w:r>
    </w:p>
    <w:p w14:paraId="4BF4F878" w14:textId="349656E9" w:rsidR="00B462E8" w:rsidRPr="003D15DD" w:rsidRDefault="00B462E8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nastavení služeb v prostředí Tomcat 9.0</w:t>
      </w:r>
    </w:p>
    <w:p w14:paraId="0690EC62" w14:textId="3B455790" w:rsidR="005157E5" w:rsidRPr="003D15DD" w:rsidRDefault="005157E5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nastavení a funkce modulu vrátnice</w:t>
      </w:r>
    </w:p>
    <w:p w14:paraId="06C2BCE0" w14:textId="77777777" w:rsidR="000B6D59" w:rsidRPr="003D15DD" w:rsidRDefault="000B6D59" w:rsidP="000B6D59">
      <w:pPr>
        <w:pStyle w:val="Zkladntext"/>
        <w:rPr>
          <w:rFonts w:ascii="Arial" w:hAnsi="Arial" w:cs="Arial"/>
          <w:color w:val="000000"/>
          <w:sz w:val="22"/>
          <w:szCs w:val="22"/>
        </w:rPr>
      </w:pPr>
    </w:p>
    <w:p w14:paraId="77D49006" w14:textId="7C96E93C" w:rsidR="000B6D59" w:rsidRPr="003D15DD" w:rsidRDefault="000B6D59" w:rsidP="000B6D59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3D15DD">
        <w:rPr>
          <w:rFonts w:ascii="Arial" w:hAnsi="Arial" w:cs="Arial"/>
        </w:rPr>
        <w:t>CCTV – pravidelné prohlídky/roční revize</w:t>
      </w:r>
      <w:r w:rsidR="0057495C" w:rsidRPr="003D15DD">
        <w:rPr>
          <w:rFonts w:ascii="Arial" w:hAnsi="Arial" w:cs="Arial"/>
        </w:rPr>
        <w:t xml:space="preserve"> – 1 x ročně</w:t>
      </w:r>
    </w:p>
    <w:p w14:paraId="30A62E4A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 xml:space="preserve">vizuální kontrola prvků, </w:t>
      </w:r>
    </w:p>
    <w:p w14:paraId="35E7CD80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 xml:space="preserve">kontrola automatického přechodu na provoz za záložního zdroje, </w:t>
      </w:r>
    </w:p>
    <w:p w14:paraId="1F32E8A1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lastRenderedPageBreak/>
        <w:t>kontrola funkčních vlastností prvků jednotlivých systémů, při kontrole se přihlíží k příslušným normám, technickým podmínkám výrobců, návodům k obsluze a údržbě jednotlivých prvků a zařízení,</w:t>
      </w:r>
    </w:p>
    <w:p w14:paraId="7F133549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vlivu jiných zařízení na provoz systému,</w:t>
      </w:r>
    </w:p>
    <w:p w14:paraId="1EF038B1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interakcí a vazeb mezi systémy,</w:t>
      </w:r>
    </w:p>
    <w:p w14:paraId="5A7C9E83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obrazu všech kamer, čištění,</w:t>
      </w:r>
    </w:p>
    <w:p w14:paraId="396D2AD2" w14:textId="5F3E814D" w:rsidR="000B6D59" w:rsidRPr="003D15DD" w:rsidRDefault="000B6D59" w:rsidP="001E0AD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uchycení kamer,</w:t>
      </w:r>
    </w:p>
    <w:p w14:paraId="2C108358" w14:textId="77777777" w:rsidR="000B6D59" w:rsidRPr="003D15DD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celistvosti záznamů a jejich dostupnosti,</w:t>
      </w:r>
    </w:p>
    <w:p w14:paraId="5924EA87" w14:textId="77777777" w:rsidR="00AF5502" w:rsidRPr="003D15DD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live zobrazení,</w:t>
      </w:r>
    </w:p>
    <w:p w14:paraId="108BA4A2" w14:textId="523F501D" w:rsidR="000B6D59" w:rsidRPr="003D15DD" w:rsidRDefault="00AF5502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zobrazení kamer v ALVISU při poplachových událostech</w:t>
      </w:r>
      <w:r w:rsidR="004D341F" w:rsidRPr="003D15DD">
        <w:rPr>
          <w:rFonts w:ascii="Arial" w:hAnsi="Arial" w:cs="Arial"/>
          <w:color w:val="000000"/>
          <w:sz w:val="22"/>
          <w:szCs w:val="22"/>
        </w:rPr>
        <w:t>,</w:t>
      </w:r>
      <w:r w:rsidR="000B6D59" w:rsidRPr="003D15DD">
        <w:rPr>
          <w:rFonts w:ascii="Arial" w:hAnsi="Arial" w:cs="Arial"/>
          <w:color w:val="000000"/>
          <w:sz w:val="22"/>
          <w:szCs w:val="22"/>
        </w:rPr>
        <w:t xml:space="preserve">  </w:t>
      </w:r>
    </w:p>
    <w:p w14:paraId="1F1C0FA2" w14:textId="4BF1AAAA" w:rsidR="00AF5502" w:rsidRPr="003D15DD" w:rsidRDefault="00AF5502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 xml:space="preserve">kontrola </w:t>
      </w:r>
      <w:r w:rsidR="004D341F" w:rsidRPr="003D15DD">
        <w:rPr>
          <w:rFonts w:ascii="Arial" w:hAnsi="Arial" w:cs="Arial"/>
          <w:color w:val="000000"/>
          <w:sz w:val="22"/>
          <w:szCs w:val="22"/>
        </w:rPr>
        <w:t xml:space="preserve">nastavení </w:t>
      </w:r>
      <w:r w:rsidRPr="003D15DD">
        <w:rPr>
          <w:rFonts w:ascii="Arial" w:hAnsi="Arial" w:cs="Arial"/>
          <w:color w:val="000000"/>
          <w:sz w:val="22"/>
          <w:szCs w:val="22"/>
        </w:rPr>
        <w:t>failoveru</w:t>
      </w:r>
      <w:r w:rsidR="004D341F" w:rsidRPr="003D15DD">
        <w:rPr>
          <w:rFonts w:ascii="Arial" w:hAnsi="Arial" w:cs="Arial"/>
          <w:color w:val="000000"/>
          <w:sz w:val="22"/>
          <w:szCs w:val="22"/>
        </w:rPr>
        <w:t>,</w:t>
      </w:r>
    </w:p>
    <w:p w14:paraId="3D6014A7" w14:textId="112D23D6" w:rsidR="004D341F" w:rsidRPr="003D15DD" w:rsidRDefault="004D341F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nastavení sw na klientských stanicích</w:t>
      </w:r>
    </w:p>
    <w:p w14:paraId="58379046" w14:textId="77777777" w:rsidR="000B6D59" w:rsidRPr="003D15DD" w:rsidRDefault="000B6D59" w:rsidP="00C519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6A6BAD3" w14:textId="47F5FB69" w:rsidR="006264FF" w:rsidRPr="003D15DD" w:rsidRDefault="003B6A38" w:rsidP="00396C4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D15DD">
        <w:rPr>
          <w:rFonts w:ascii="Arial" w:hAnsi="Arial" w:cs="Arial"/>
        </w:rPr>
        <w:t>Dodavatel</w:t>
      </w:r>
      <w:r w:rsidR="006264FF" w:rsidRPr="003D15DD">
        <w:rPr>
          <w:rFonts w:ascii="Arial" w:hAnsi="Arial" w:cs="Arial"/>
        </w:rPr>
        <w:t>se zavazuje provádět kontroly, údržbu a opravy EPS podle § 7 vyhlášky č.246/2001 Sb., o požární prevenci, a to v rozsahu pravidelných kontrol provozuschopnosti, dále zkoušky činnosti elektrické požární signalizace při provozu.</w:t>
      </w:r>
    </w:p>
    <w:p w14:paraId="255A11FC" w14:textId="77777777" w:rsidR="00363CDD" w:rsidRPr="003D15DD" w:rsidRDefault="00363CDD" w:rsidP="006264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B70C884" w14:textId="1B40DE8E" w:rsidR="00363CDD" w:rsidRPr="003D15DD" w:rsidRDefault="00363CDD" w:rsidP="00363C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D15DD">
        <w:rPr>
          <w:rFonts w:ascii="Arial" w:hAnsi="Arial" w:cs="Arial"/>
        </w:rPr>
        <w:t>Pravidelné revize přívodů a připojených zdrojů se provádí ve lhůtách dle ČSN 33 1500.</w:t>
      </w:r>
    </w:p>
    <w:p w14:paraId="22A6A782" w14:textId="06AB01FF" w:rsidR="004214EF" w:rsidRPr="003D15DD" w:rsidRDefault="004214EF" w:rsidP="00363C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3F1505E" w14:textId="42BAC62F" w:rsidR="004A48A3" w:rsidRPr="003D15DD" w:rsidRDefault="003B6A38" w:rsidP="00540A1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D15DD">
        <w:rPr>
          <w:rFonts w:ascii="Arial" w:hAnsi="Arial" w:cs="Arial"/>
        </w:rPr>
        <w:t>Dodavatel</w:t>
      </w:r>
      <w:r w:rsidR="004A48A3" w:rsidRPr="003D15DD">
        <w:rPr>
          <w:rFonts w:ascii="Arial" w:hAnsi="Arial" w:cs="Arial"/>
        </w:rPr>
        <w:t xml:space="preserve">se zavazuje provádět </w:t>
      </w:r>
      <w:r w:rsidR="006C1B79" w:rsidRPr="003D15DD">
        <w:rPr>
          <w:rFonts w:ascii="Arial" w:hAnsi="Arial" w:cs="Arial"/>
        </w:rPr>
        <w:t xml:space="preserve">pravidelnou prohlídku a </w:t>
      </w:r>
      <w:r w:rsidR="004A48A3" w:rsidRPr="003D15DD">
        <w:rPr>
          <w:rFonts w:ascii="Arial" w:hAnsi="Arial" w:cs="Arial"/>
        </w:rPr>
        <w:t xml:space="preserve">kontrolu </w:t>
      </w:r>
      <w:r w:rsidR="006C1B79" w:rsidRPr="003D15DD">
        <w:rPr>
          <w:rFonts w:ascii="Arial" w:hAnsi="Arial" w:cs="Arial"/>
        </w:rPr>
        <w:t>monitorovací grafické nadstavby ALVIS, systému správy uživatelů ABI a</w:t>
      </w:r>
      <w:r w:rsidR="004A48A3" w:rsidRPr="003D15DD">
        <w:rPr>
          <w:rFonts w:ascii="Arial" w:hAnsi="Arial" w:cs="Arial"/>
        </w:rPr>
        <w:t xml:space="preserve"> separátní </w:t>
      </w:r>
      <w:r w:rsidR="006C1B79" w:rsidRPr="003D15DD">
        <w:rPr>
          <w:rFonts w:ascii="Arial" w:hAnsi="Arial" w:cs="Arial"/>
        </w:rPr>
        <w:t xml:space="preserve">oddělené </w:t>
      </w:r>
      <w:r w:rsidR="004A48A3" w:rsidRPr="003D15DD">
        <w:rPr>
          <w:rFonts w:ascii="Arial" w:hAnsi="Arial" w:cs="Arial"/>
        </w:rPr>
        <w:t>sít</w:t>
      </w:r>
      <w:r w:rsidR="006C1B79" w:rsidRPr="003D15DD">
        <w:rPr>
          <w:rFonts w:ascii="Arial" w:hAnsi="Arial" w:cs="Arial"/>
        </w:rPr>
        <w:t>ě</w:t>
      </w:r>
      <w:r w:rsidR="004A48A3" w:rsidRPr="003D15DD">
        <w:rPr>
          <w:rFonts w:ascii="Arial" w:hAnsi="Arial" w:cs="Arial"/>
        </w:rPr>
        <w:t xml:space="preserve"> LAN do které jsou sloučeny technologie</w:t>
      </w:r>
      <w:r w:rsidR="006C1B79" w:rsidRPr="003D15DD">
        <w:rPr>
          <w:rFonts w:ascii="Arial" w:hAnsi="Arial" w:cs="Arial"/>
        </w:rPr>
        <w:t xml:space="preserve"> včetně CCTV - </w:t>
      </w:r>
      <w:r w:rsidR="004A48A3" w:rsidRPr="003D15DD">
        <w:rPr>
          <w:rFonts w:ascii="Arial" w:hAnsi="Arial" w:cs="Arial"/>
        </w:rPr>
        <w:t>4 x ročně kontrolu v rozsahu:</w:t>
      </w:r>
    </w:p>
    <w:p w14:paraId="1A371657" w14:textId="77777777" w:rsidR="00540A17" w:rsidRPr="003D15DD" w:rsidRDefault="00540A17" w:rsidP="00540A1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BA4EE9B" w14:textId="089ADC0D" w:rsidR="004A48A3" w:rsidRPr="003D15DD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 xml:space="preserve">kontrola fyzických částí </w:t>
      </w:r>
      <w:r w:rsidR="006C1B79" w:rsidRPr="003D15DD">
        <w:rPr>
          <w:rFonts w:ascii="Arial" w:hAnsi="Arial" w:cs="Arial"/>
          <w:color w:val="000000"/>
          <w:sz w:val="22"/>
          <w:szCs w:val="22"/>
        </w:rPr>
        <w:t xml:space="preserve">technologie </w:t>
      </w:r>
      <w:r w:rsidRPr="003D15DD">
        <w:rPr>
          <w:rFonts w:ascii="Arial" w:hAnsi="Arial" w:cs="Arial"/>
          <w:color w:val="000000"/>
          <w:sz w:val="22"/>
          <w:szCs w:val="22"/>
        </w:rPr>
        <w:t>(servery, klientské stanice, racky, UPS)</w:t>
      </w:r>
    </w:p>
    <w:p w14:paraId="681E4286" w14:textId="588303E0" w:rsidR="00364DFB" w:rsidRPr="003D15DD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funkce a nastavení serverů nadstavby a serverů CCTV (videoserverů)</w:t>
      </w:r>
    </w:p>
    <w:p w14:paraId="5A525CE2" w14:textId="31032A6E" w:rsidR="004A48A3" w:rsidRPr="003D15DD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zálohování, synchronizací a údržba databází</w:t>
      </w:r>
    </w:p>
    <w:p w14:paraId="24C23480" w14:textId="75E13CCD" w:rsidR="004A48A3" w:rsidRPr="003D15DD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kontrola, nadstavbových systémů Alvis, ABI, a jejich součástí</w:t>
      </w:r>
      <w:r w:rsidR="00DF5292" w:rsidRPr="003D15DD">
        <w:rPr>
          <w:rFonts w:ascii="Arial" w:hAnsi="Arial" w:cs="Arial"/>
          <w:color w:val="000000"/>
          <w:sz w:val="22"/>
          <w:szCs w:val="22"/>
        </w:rPr>
        <w:t xml:space="preserve"> na serveru</w:t>
      </w:r>
    </w:p>
    <w:p w14:paraId="6D82E7F5" w14:textId="0F6BF5FB" w:rsidR="00DF5292" w:rsidRPr="003D15DD" w:rsidRDefault="00DF5292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map v ALVISU na jednotlivých klientských stanicích</w:t>
      </w:r>
    </w:p>
    <w:p w14:paraId="4964E9A4" w14:textId="0D174769" w:rsidR="004A48A3" w:rsidRPr="003D15DD" w:rsidRDefault="006C1B79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prohlídka</w:t>
      </w:r>
      <w:r w:rsidR="004A48A3" w:rsidRPr="003D15DD">
        <w:rPr>
          <w:rFonts w:ascii="Arial" w:hAnsi="Arial" w:cs="Arial"/>
          <w:color w:val="000000"/>
          <w:sz w:val="22"/>
          <w:szCs w:val="22"/>
        </w:rPr>
        <w:t xml:space="preserve"> a kontrola všech instalovaných aplikací pro provoz bezpečnostních systémů na serveru i klientských stanicích</w:t>
      </w:r>
    </w:p>
    <w:p w14:paraId="3F641BEF" w14:textId="1AFE2A72" w:rsidR="004A48A3" w:rsidRPr="003D15DD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test zálohování videoserverů</w:t>
      </w:r>
    </w:p>
    <w:p w14:paraId="7E90741D" w14:textId="11BC8AE7" w:rsidR="004A48A3" w:rsidRPr="003D15DD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zálohování systémových disků a pomocných disků</w:t>
      </w:r>
    </w:p>
    <w:p w14:paraId="06C38A01" w14:textId="16F792F6" w:rsidR="004A48A3" w:rsidRPr="003D15DD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test a kontrola přenosů v prostředí Tomcat 9.0, kontrola velikosti kritických souborů, kontrola velikosti a zápisů cílových adresářů.</w:t>
      </w:r>
    </w:p>
    <w:p w14:paraId="1691F972" w14:textId="14C2C1C1" w:rsidR="004A48A3" w:rsidRPr="003D15DD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funkce a úprava skriptů pro přenos videosekvencí do prostředí Alvis.</w:t>
      </w:r>
    </w:p>
    <w:p w14:paraId="791B3CEA" w14:textId="3F16F26D" w:rsidR="004A48A3" w:rsidRPr="003D15DD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a test funkčnosti všech DDE serverů včetně obnov po výpadku systému</w:t>
      </w:r>
    </w:p>
    <w:p w14:paraId="24FCC72F" w14:textId="536DB7B1" w:rsidR="004A48A3" w:rsidRPr="003D15DD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synchronizace času</w:t>
      </w:r>
    </w:p>
    <w:p w14:paraId="10721864" w14:textId="5CC86FC3" w:rsidR="004A48A3" w:rsidRPr="003D15DD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kontroly logů kritických aplikací a služeb</w:t>
      </w:r>
    </w:p>
    <w:p w14:paraId="041E5E4B" w14:textId="609AE5C6" w:rsidR="004A48A3" w:rsidRPr="003D15DD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 xml:space="preserve">u všech klientských stanic v síti kontrola </w:t>
      </w:r>
      <w:r w:rsidR="007E5FA9" w:rsidRPr="003D15DD">
        <w:rPr>
          <w:rFonts w:ascii="Arial" w:hAnsi="Arial" w:cs="Arial"/>
          <w:color w:val="000000"/>
          <w:sz w:val="22"/>
          <w:szCs w:val="22"/>
        </w:rPr>
        <w:t xml:space="preserve">operačního </w:t>
      </w:r>
      <w:r w:rsidRPr="003D15DD">
        <w:rPr>
          <w:rFonts w:ascii="Arial" w:hAnsi="Arial" w:cs="Arial"/>
          <w:color w:val="000000"/>
          <w:sz w:val="22"/>
          <w:szCs w:val="22"/>
        </w:rPr>
        <w:t>systému, kontrola aplikací, kontrola lokálně ukládaných logů aplikací.</w:t>
      </w:r>
    </w:p>
    <w:p w14:paraId="1C140BEF" w14:textId="5931B36D" w:rsidR="004A48A3" w:rsidRPr="003D15DD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kontrola instalovaných UPS</w:t>
      </w:r>
    </w:p>
    <w:p w14:paraId="4AC833EE" w14:textId="2F5B8FB2" w:rsidR="00114C9D" w:rsidRPr="003D15DD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doporučení aktualizací</w:t>
      </w:r>
    </w:p>
    <w:p w14:paraId="66A47E12" w14:textId="62790CE2" w:rsidR="00540A17" w:rsidRPr="003D15DD" w:rsidRDefault="00540A17" w:rsidP="00540A17">
      <w:pPr>
        <w:pStyle w:val="Zkladntext"/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</w:p>
    <w:p w14:paraId="58F03249" w14:textId="395A2F3B" w:rsidR="006754E9" w:rsidRPr="003D15DD" w:rsidRDefault="006754E9" w:rsidP="00540A17">
      <w:pPr>
        <w:pStyle w:val="Zkladntext"/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  <w:r w:rsidRPr="003D15DD">
        <w:rPr>
          <w:rFonts w:ascii="Arial" w:hAnsi="Arial" w:cs="Arial"/>
          <w:color w:val="000000"/>
          <w:sz w:val="22"/>
          <w:szCs w:val="22"/>
        </w:rPr>
        <w:t>Požadované výstupy u příslušných částí SKZO</w:t>
      </w:r>
    </w:p>
    <w:p w14:paraId="53D2B31D" w14:textId="77777777" w:rsidR="006754E9" w:rsidRPr="003D15DD" w:rsidRDefault="006754E9" w:rsidP="00540A17">
      <w:pPr>
        <w:pStyle w:val="Zkladntext"/>
        <w:tabs>
          <w:tab w:val="left" w:pos="2127"/>
          <w:tab w:val="left" w:pos="5954"/>
        </w:tabs>
        <w:rPr>
          <w:rFonts w:ascii="Arial" w:hAnsi="Arial" w:cs="Arial"/>
          <w:color w:val="000000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40A17" w:rsidRPr="003D15DD" w14:paraId="157F5608" w14:textId="77777777" w:rsidTr="006754E9">
        <w:tc>
          <w:tcPr>
            <w:tcW w:w="3020" w:type="dxa"/>
            <w:shd w:val="clear" w:color="auto" w:fill="D9D9D9" w:themeFill="background1" w:themeFillShade="D9"/>
          </w:tcPr>
          <w:p w14:paraId="5AB1C118" w14:textId="77777777" w:rsidR="006936E1" w:rsidRPr="003D15DD" w:rsidRDefault="006936E1" w:rsidP="00864A76">
            <w:pPr>
              <w:spacing w:after="120" w:line="288" w:lineRule="auto"/>
              <w:ind w:right="57"/>
              <w:rPr>
                <w:rFonts w:ascii="Arial" w:hAnsi="Arial" w:cs="Arial"/>
                <w:b/>
                <w:bCs/>
              </w:rPr>
            </w:pPr>
            <w:r w:rsidRPr="003D15DD">
              <w:rPr>
                <w:rFonts w:ascii="Arial" w:hAnsi="Arial" w:cs="Arial"/>
                <w:b/>
                <w:bCs/>
              </w:rPr>
              <w:t>Název úkonu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704999F8" w14:textId="7FB50555" w:rsidR="006936E1" w:rsidRPr="003D15DD" w:rsidRDefault="003B6A38" w:rsidP="00864A76">
            <w:pPr>
              <w:spacing w:after="120" w:line="288" w:lineRule="auto"/>
              <w:ind w:right="57"/>
              <w:rPr>
                <w:rFonts w:ascii="Arial" w:hAnsi="Arial" w:cs="Arial"/>
                <w:b/>
                <w:bCs/>
              </w:rPr>
            </w:pPr>
            <w:r w:rsidRPr="003D15DD">
              <w:rPr>
                <w:rFonts w:ascii="Arial" w:hAnsi="Arial" w:cs="Arial"/>
                <w:b/>
                <w:bCs/>
              </w:rPr>
              <w:t>Če</w:t>
            </w:r>
            <w:r w:rsidR="006936E1" w:rsidRPr="003D15DD">
              <w:rPr>
                <w:rFonts w:ascii="Arial" w:hAnsi="Arial" w:cs="Arial"/>
                <w:b/>
                <w:bCs/>
              </w:rPr>
              <w:t>tnost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52A4C0A5" w14:textId="11E2FCEA" w:rsidR="006936E1" w:rsidRPr="003D15DD" w:rsidRDefault="003B6A38" w:rsidP="00864A76">
            <w:pPr>
              <w:spacing w:after="120" w:line="288" w:lineRule="auto"/>
              <w:ind w:right="57"/>
              <w:rPr>
                <w:rFonts w:ascii="Arial" w:hAnsi="Arial" w:cs="Arial"/>
                <w:b/>
                <w:bCs/>
              </w:rPr>
            </w:pPr>
            <w:r w:rsidRPr="003D15DD">
              <w:rPr>
                <w:rFonts w:ascii="Arial" w:hAnsi="Arial" w:cs="Arial"/>
                <w:b/>
                <w:bCs/>
              </w:rPr>
              <w:t>Požadovaný výstup a související dokumentace</w:t>
            </w:r>
          </w:p>
        </w:tc>
      </w:tr>
      <w:tr w:rsidR="0057495C" w:rsidRPr="003D15DD" w14:paraId="08EB3C70" w14:textId="77777777" w:rsidTr="006754E9">
        <w:tc>
          <w:tcPr>
            <w:tcW w:w="3020" w:type="dxa"/>
          </w:tcPr>
          <w:p w14:paraId="2B85DCF6" w14:textId="580DBB75" w:rsidR="0057495C" w:rsidRPr="003D15DD" w:rsidRDefault="00EA5083" w:rsidP="00E450F4">
            <w:pPr>
              <w:spacing w:after="120" w:line="288" w:lineRule="auto"/>
              <w:ind w:right="57"/>
              <w:rPr>
                <w:rFonts w:ascii="Arial" w:hAnsi="Arial" w:cs="Arial"/>
              </w:rPr>
            </w:pPr>
            <w:r w:rsidRPr="00EA5083">
              <w:rPr>
                <w:rFonts w:ascii="Arial" w:hAnsi="Arial" w:cs="Arial"/>
              </w:rPr>
              <w:t xml:space="preserve">PZTS – pravidelné prohlídky/roční revize s výjimkou zabezpečených </w:t>
            </w:r>
            <w:r w:rsidRPr="00EA5083">
              <w:rPr>
                <w:rFonts w:ascii="Arial" w:hAnsi="Arial" w:cs="Arial"/>
              </w:rPr>
              <w:lastRenderedPageBreak/>
              <w:t>prostor dle zákona č. 412/2005 Sb.</w:t>
            </w:r>
          </w:p>
        </w:tc>
        <w:tc>
          <w:tcPr>
            <w:tcW w:w="3021" w:type="dxa"/>
          </w:tcPr>
          <w:p w14:paraId="497A92CC" w14:textId="30A0A688" w:rsidR="0057495C" w:rsidRPr="003D15DD" w:rsidRDefault="0057495C" w:rsidP="00E450F4">
            <w:pPr>
              <w:autoSpaceDE w:val="0"/>
              <w:autoSpaceDN w:val="0"/>
              <w:adjustRightInd w:val="0"/>
              <w:ind w:firstLine="708"/>
              <w:rPr>
                <w:rFonts w:ascii="Arial" w:hAnsi="Arial" w:cs="Arial"/>
              </w:rPr>
            </w:pPr>
            <w:r w:rsidRPr="003D15DD">
              <w:rPr>
                <w:rFonts w:ascii="Arial" w:hAnsi="Arial" w:cs="Arial"/>
              </w:rPr>
              <w:lastRenderedPageBreak/>
              <w:t>1 x ročně</w:t>
            </w:r>
          </w:p>
        </w:tc>
        <w:tc>
          <w:tcPr>
            <w:tcW w:w="3021" w:type="dxa"/>
          </w:tcPr>
          <w:p w14:paraId="7E5E763F" w14:textId="43E174CC" w:rsidR="0057495C" w:rsidRPr="003D15DD" w:rsidRDefault="003B6A38" w:rsidP="00E450F4">
            <w:pPr>
              <w:spacing w:after="120" w:line="288" w:lineRule="auto"/>
              <w:ind w:right="57"/>
              <w:rPr>
                <w:rFonts w:ascii="Arial" w:hAnsi="Arial" w:cs="Arial"/>
              </w:rPr>
            </w:pPr>
            <w:r w:rsidRPr="003D15DD">
              <w:rPr>
                <w:rFonts w:ascii="Arial" w:hAnsi="Arial" w:cs="Arial"/>
              </w:rPr>
              <w:t>Protokol o pravidelné prohlídce</w:t>
            </w:r>
          </w:p>
        </w:tc>
      </w:tr>
      <w:tr w:rsidR="0057495C" w:rsidRPr="003D15DD" w14:paraId="3D626D8F" w14:textId="77777777" w:rsidTr="006754E9">
        <w:tc>
          <w:tcPr>
            <w:tcW w:w="3020" w:type="dxa"/>
          </w:tcPr>
          <w:p w14:paraId="5CF56FB8" w14:textId="77777777" w:rsidR="0057495C" w:rsidRPr="003D15DD" w:rsidRDefault="0057495C" w:rsidP="00E450F4">
            <w:pPr>
              <w:spacing w:after="120" w:line="288" w:lineRule="auto"/>
              <w:ind w:right="57"/>
              <w:rPr>
                <w:rFonts w:ascii="Arial" w:hAnsi="Arial" w:cs="Arial"/>
              </w:rPr>
            </w:pPr>
            <w:r w:rsidRPr="003D15DD">
              <w:rPr>
                <w:rFonts w:ascii="Arial" w:hAnsi="Arial" w:cs="Arial"/>
              </w:rPr>
              <w:t>PZTS – pravidelné prohlídky/roční revize zabezpečených prostor dle zákona č. 412/2005 Sb.</w:t>
            </w:r>
          </w:p>
        </w:tc>
        <w:tc>
          <w:tcPr>
            <w:tcW w:w="3021" w:type="dxa"/>
          </w:tcPr>
          <w:p w14:paraId="4ECBDE54" w14:textId="77777777" w:rsidR="0057495C" w:rsidRPr="003D15DD" w:rsidRDefault="0057495C" w:rsidP="00E450F4">
            <w:pPr>
              <w:autoSpaceDE w:val="0"/>
              <w:autoSpaceDN w:val="0"/>
              <w:adjustRightInd w:val="0"/>
              <w:ind w:firstLine="708"/>
              <w:rPr>
                <w:rFonts w:ascii="Arial" w:hAnsi="Arial" w:cs="Arial"/>
              </w:rPr>
            </w:pPr>
            <w:r w:rsidRPr="003D15DD">
              <w:rPr>
                <w:rFonts w:ascii="Arial" w:hAnsi="Arial" w:cs="Arial"/>
              </w:rPr>
              <w:t>2 x ročně</w:t>
            </w:r>
          </w:p>
        </w:tc>
        <w:tc>
          <w:tcPr>
            <w:tcW w:w="3021" w:type="dxa"/>
          </w:tcPr>
          <w:p w14:paraId="7E1D1959" w14:textId="37546933" w:rsidR="0057495C" w:rsidRPr="003D15DD" w:rsidRDefault="003B6A38" w:rsidP="00E450F4">
            <w:pPr>
              <w:spacing w:after="120" w:line="288" w:lineRule="auto"/>
              <w:ind w:right="57"/>
              <w:rPr>
                <w:rFonts w:ascii="Arial" w:hAnsi="Arial" w:cs="Arial"/>
              </w:rPr>
            </w:pPr>
            <w:r w:rsidRPr="003D15DD">
              <w:rPr>
                <w:rFonts w:ascii="Arial" w:hAnsi="Arial" w:cs="Arial"/>
              </w:rPr>
              <w:t>Protokol o pravidelné prohlídce</w:t>
            </w:r>
          </w:p>
        </w:tc>
      </w:tr>
      <w:tr w:rsidR="00540A17" w:rsidRPr="003D15DD" w14:paraId="153D0304" w14:textId="77777777" w:rsidTr="006754E9">
        <w:tc>
          <w:tcPr>
            <w:tcW w:w="3020" w:type="dxa"/>
          </w:tcPr>
          <w:p w14:paraId="7BAF3C5A" w14:textId="77777777" w:rsidR="006936E1" w:rsidRPr="003D15DD" w:rsidRDefault="006936E1" w:rsidP="00864A76">
            <w:pPr>
              <w:spacing w:after="120" w:line="288" w:lineRule="auto"/>
              <w:ind w:right="57"/>
              <w:rPr>
                <w:rFonts w:ascii="Arial" w:hAnsi="Arial" w:cs="Arial"/>
              </w:rPr>
            </w:pPr>
            <w:r w:rsidRPr="003D15DD">
              <w:rPr>
                <w:rFonts w:ascii="Arial" w:hAnsi="Arial" w:cs="Arial"/>
              </w:rPr>
              <w:t>ACS – pravidelné prohlídky/roční revize</w:t>
            </w:r>
          </w:p>
        </w:tc>
        <w:tc>
          <w:tcPr>
            <w:tcW w:w="3021" w:type="dxa"/>
          </w:tcPr>
          <w:p w14:paraId="0CAB3B6A" w14:textId="77777777" w:rsidR="006936E1" w:rsidRPr="003D15DD" w:rsidRDefault="006936E1" w:rsidP="00540A17">
            <w:pPr>
              <w:autoSpaceDE w:val="0"/>
              <w:autoSpaceDN w:val="0"/>
              <w:adjustRightInd w:val="0"/>
              <w:spacing w:after="160" w:line="259" w:lineRule="auto"/>
              <w:ind w:firstLine="708"/>
              <w:rPr>
                <w:rFonts w:ascii="Arial" w:hAnsi="Arial" w:cs="Arial"/>
              </w:rPr>
            </w:pPr>
            <w:r w:rsidRPr="003D15DD">
              <w:rPr>
                <w:rFonts w:ascii="Arial" w:hAnsi="Arial" w:cs="Arial"/>
              </w:rPr>
              <w:t>1 x ročně</w:t>
            </w:r>
          </w:p>
        </w:tc>
        <w:tc>
          <w:tcPr>
            <w:tcW w:w="3021" w:type="dxa"/>
          </w:tcPr>
          <w:p w14:paraId="20130895" w14:textId="3C548DCA" w:rsidR="006936E1" w:rsidRPr="003D15DD" w:rsidRDefault="003B6A38" w:rsidP="00864A76">
            <w:pPr>
              <w:spacing w:after="120" w:line="288" w:lineRule="auto"/>
              <w:ind w:right="57"/>
              <w:rPr>
                <w:rFonts w:ascii="Arial" w:hAnsi="Arial" w:cs="Arial"/>
              </w:rPr>
            </w:pPr>
            <w:r w:rsidRPr="003D15DD">
              <w:rPr>
                <w:rFonts w:ascii="Arial" w:hAnsi="Arial" w:cs="Arial"/>
              </w:rPr>
              <w:t>Protokol o pravidelné prohlídce</w:t>
            </w:r>
          </w:p>
        </w:tc>
      </w:tr>
      <w:tr w:rsidR="0057495C" w:rsidRPr="003D15DD" w14:paraId="79152DCF" w14:textId="77777777" w:rsidTr="006754E9">
        <w:tc>
          <w:tcPr>
            <w:tcW w:w="3020" w:type="dxa"/>
          </w:tcPr>
          <w:p w14:paraId="60A95D7C" w14:textId="77777777" w:rsidR="0057495C" w:rsidRPr="003D15DD" w:rsidRDefault="0057495C" w:rsidP="0057495C">
            <w:pPr>
              <w:spacing w:after="120" w:line="288" w:lineRule="auto"/>
              <w:ind w:right="57"/>
              <w:rPr>
                <w:rFonts w:ascii="Arial" w:hAnsi="Arial" w:cs="Arial"/>
              </w:rPr>
            </w:pPr>
            <w:r w:rsidRPr="003D15DD">
              <w:rPr>
                <w:rFonts w:ascii="Arial" w:hAnsi="Arial" w:cs="Arial"/>
              </w:rPr>
              <w:t>CCTV – pravidelné prohlídky/roční revize</w:t>
            </w:r>
          </w:p>
        </w:tc>
        <w:tc>
          <w:tcPr>
            <w:tcW w:w="3021" w:type="dxa"/>
          </w:tcPr>
          <w:p w14:paraId="5C743E41" w14:textId="77777777" w:rsidR="0057495C" w:rsidRPr="003D15DD" w:rsidRDefault="0057495C" w:rsidP="0057495C">
            <w:pPr>
              <w:autoSpaceDE w:val="0"/>
              <w:autoSpaceDN w:val="0"/>
              <w:adjustRightInd w:val="0"/>
              <w:spacing w:after="160" w:line="259" w:lineRule="auto"/>
              <w:ind w:firstLine="708"/>
              <w:rPr>
                <w:rFonts w:ascii="Arial" w:hAnsi="Arial" w:cs="Arial"/>
              </w:rPr>
            </w:pPr>
            <w:r w:rsidRPr="003D15DD">
              <w:rPr>
                <w:rFonts w:ascii="Arial" w:hAnsi="Arial" w:cs="Arial"/>
              </w:rPr>
              <w:t>1 x ročně</w:t>
            </w:r>
          </w:p>
        </w:tc>
        <w:tc>
          <w:tcPr>
            <w:tcW w:w="3021" w:type="dxa"/>
          </w:tcPr>
          <w:p w14:paraId="72852624" w14:textId="2F9B665B" w:rsidR="0057495C" w:rsidRPr="003D15DD" w:rsidRDefault="003B6A38" w:rsidP="0057495C">
            <w:pPr>
              <w:spacing w:after="120" w:line="288" w:lineRule="auto"/>
              <w:ind w:right="57"/>
              <w:rPr>
                <w:rFonts w:ascii="Arial" w:hAnsi="Arial" w:cs="Arial"/>
              </w:rPr>
            </w:pPr>
            <w:r w:rsidRPr="003D15DD">
              <w:rPr>
                <w:rFonts w:ascii="Arial" w:hAnsi="Arial" w:cs="Arial"/>
              </w:rPr>
              <w:t>Protokol o pravidelné prohlídce</w:t>
            </w:r>
          </w:p>
        </w:tc>
      </w:tr>
      <w:tr w:rsidR="0057495C" w:rsidRPr="003D15DD" w14:paraId="6046C4D6" w14:textId="77777777" w:rsidTr="006754E9">
        <w:tc>
          <w:tcPr>
            <w:tcW w:w="3020" w:type="dxa"/>
          </w:tcPr>
          <w:p w14:paraId="3C8B4C6B" w14:textId="188CFAD2" w:rsidR="0057495C" w:rsidRPr="003D15DD" w:rsidRDefault="00EA5083" w:rsidP="0057495C">
            <w:pPr>
              <w:spacing w:after="120" w:line="288" w:lineRule="auto"/>
              <w:ind w:right="57"/>
              <w:rPr>
                <w:rFonts w:ascii="Arial" w:hAnsi="Arial" w:cs="Arial"/>
              </w:rPr>
            </w:pPr>
            <w:r w:rsidRPr="00EA5083">
              <w:rPr>
                <w:rFonts w:ascii="Arial" w:hAnsi="Arial" w:cs="Arial"/>
              </w:rPr>
              <w:t>Údržba a kontrola nadstavbového systému</w:t>
            </w:r>
            <w:bookmarkStart w:id="0" w:name="_GoBack"/>
            <w:bookmarkEnd w:id="0"/>
          </w:p>
        </w:tc>
        <w:tc>
          <w:tcPr>
            <w:tcW w:w="3021" w:type="dxa"/>
          </w:tcPr>
          <w:p w14:paraId="46FF8634" w14:textId="77777777" w:rsidR="0057495C" w:rsidRPr="003D15DD" w:rsidRDefault="0057495C" w:rsidP="0057495C">
            <w:pPr>
              <w:autoSpaceDE w:val="0"/>
              <w:autoSpaceDN w:val="0"/>
              <w:adjustRightInd w:val="0"/>
              <w:spacing w:after="160" w:line="259" w:lineRule="auto"/>
              <w:ind w:firstLine="708"/>
              <w:rPr>
                <w:rFonts w:ascii="Arial" w:hAnsi="Arial" w:cs="Arial"/>
              </w:rPr>
            </w:pPr>
            <w:r w:rsidRPr="003D15DD">
              <w:rPr>
                <w:rFonts w:ascii="Arial" w:hAnsi="Arial" w:cs="Arial"/>
              </w:rPr>
              <w:t>4 x ročně</w:t>
            </w:r>
          </w:p>
        </w:tc>
        <w:tc>
          <w:tcPr>
            <w:tcW w:w="3021" w:type="dxa"/>
          </w:tcPr>
          <w:p w14:paraId="53CC50DB" w14:textId="77B26DD3" w:rsidR="0057495C" w:rsidRPr="003D15DD" w:rsidRDefault="003B6A38" w:rsidP="0057495C">
            <w:pPr>
              <w:spacing w:after="120" w:line="288" w:lineRule="auto"/>
              <w:ind w:right="57"/>
              <w:rPr>
                <w:rFonts w:ascii="Arial" w:hAnsi="Arial" w:cs="Arial"/>
              </w:rPr>
            </w:pPr>
            <w:r w:rsidRPr="003D15DD">
              <w:rPr>
                <w:rFonts w:ascii="Arial" w:hAnsi="Arial" w:cs="Arial"/>
              </w:rPr>
              <w:t>Protokol o pravidelné prohlídce</w:t>
            </w:r>
          </w:p>
        </w:tc>
      </w:tr>
      <w:tr w:rsidR="0057495C" w:rsidRPr="003D15DD" w14:paraId="22635778" w14:textId="77777777" w:rsidTr="006754E9">
        <w:tc>
          <w:tcPr>
            <w:tcW w:w="3020" w:type="dxa"/>
          </w:tcPr>
          <w:p w14:paraId="15FA396F" w14:textId="77777777" w:rsidR="0057495C" w:rsidRPr="003D15DD" w:rsidRDefault="0057495C" w:rsidP="0057495C">
            <w:pPr>
              <w:spacing w:after="120" w:line="288" w:lineRule="auto"/>
              <w:ind w:right="57"/>
              <w:rPr>
                <w:rFonts w:ascii="Arial" w:hAnsi="Arial" w:cs="Arial"/>
              </w:rPr>
            </w:pPr>
            <w:r w:rsidRPr="003D15DD">
              <w:rPr>
                <w:rFonts w:ascii="Arial" w:hAnsi="Arial" w:cs="Arial"/>
              </w:rPr>
              <w:t>Funkční zkouška EPS</w:t>
            </w:r>
          </w:p>
        </w:tc>
        <w:tc>
          <w:tcPr>
            <w:tcW w:w="3021" w:type="dxa"/>
          </w:tcPr>
          <w:p w14:paraId="3B7A1C2F" w14:textId="77777777" w:rsidR="0057495C" w:rsidRPr="003D15DD" w:rsidRDefault="0057495C" w:rsidP="0057495C">
            <w:pPr>
              <w:autoSpaceDE w:val="0"/>
              <w:autoSpaceDN w:val="0"/>
              <w:adjustRightInd w:val="0"/>
              <w:spacing w:after="160" w:line="259" w:lineRule="auto"/>
              <w:ind w:firstLine="708"/>
              <w:rPr>
                <w:rFonts w:ascii="Arial" w:hAnsi="Arial" w:cs="Arial"/>
              </w:rPr>
            </w:pPr>
            <w:r w:rsidRPr="003D15DD">
              <w:rPr>
                <w:rFonts w:ascii="Arial" w:hAnsi="Arial" w:cs="Arial"/>
              </w:rPr>
              <w:t>1 x ročně</w:t>
            </w:r>
          </w:p>
        </w:tc>
        <w:tc>
          <w:tcPr>
            <w:tcW w:w="3021" w:type="dxa"/>
          </w:tcPr>
          <w:p w14:paraId="56980E24" w14:textId="7C15A209" w:rsidR="0057495C" w:rsidRPr="003D15DD" w:rsidRDefault="003B6A38" w:rsidP="0057495C">
            <w:pPr>
              <w:spacing w:after="120" w:line="288" w:lineRule="auto"/>
              <w:ind w:right="57"/>
              <w:rPr>
                <w:rFonts w:ascii="Arial" w:hAnsi="Arial" w:cs="Arial"/>
              </w:rPr>
            </w:pPr>
            <w:r w:rsidRPr="003D15DD">
              <w:rPr>
                <w:rFonts w:ascii="Arial" w:eastAsia="Times New Roman" w:hAnsi="Arial" w:cs="Arial"/>
                <w:color w:val="000000"/>
                <w:lang w:eastAsia="cs-CZ"/>
              </w:rPr>
              <w:t>Protokol o provedení funkční zkoušky</w:t>
            </w:r>
          </w:p>
        </w:tc>
      </w:tr>
      <w:tr w:rsidR="003B6A38" w:rsidRPr="003D15DD" w14:paraId="26D3CA1A" w14:textId="77777777" w:rsidTr="006754E9">
        <w:tc>
          <w:tcPr>
            <w:tcW w:w="3020" w:type="dxa"/>
          </w:tcPr>
          <w:p w14:paraId="581F48A5" w14:textId="67C7088B" w:rsidR="003B6A38" w:rsidRPr="003D15DD" w:rsidRDefault="003B6A38" w:rsidP="003B6A38">
            <w:pPr>
              <w:spacing w:after="120" w:line="288" w:lineRule="auto"/>
              <w:ind w:right="57"/>
              <w:rPr>
                <w:rFonts w:ascii="Arial" w:hAnsi="Arial" w:cs="Arial"/>
              </w:rPr>
            </w:pPr>
            <w:r w:rsidRPr="003D15DD">
              <w:rPr>
                <w:rFonts w:ascii="Arial" w:hAnsi="Arial" w:cs="Arial"/>
              </w:rPr>
              <w:t>Pravidelná kontrola provozuschopnosti EPS</w:t>
            </w:r>
          </w:p>
        </w:tc>
        <w:tc>
          <w:tcPr>
            <w:tcW w:w="3021" w:type="dxa"/>
          </w:tcPr>
          <w:p w14:paraId="4332C8AB" w14:textId="77777777" w:rsidR="003B6A38" w:rsidRPr="003D15DD" w:rsidRDefault="003B6A38" w:rsidP="003B6A38">
            <w:pPr>
              <w:autoSpaceDE w:val="0"/>
              <w:autoSpaceDN w:val="0"/>
              <w:adjustRightInd w:val="0"/>
              <w:spacing w:after="160" w:line="259" w:lineRule="auto"/>
              <w:ind w:firstLine="708"/>
              <w:rPr>
                <w:rFonts w:ascii="Arial" w:hAnsi="Arial" w:cs="Arial"/>
              </w:rPr>
            </w:pPr>
            <w:r w:rsidRPr="003D15DD">
              <w:rPr>
                <w:rFonts w:ascii="Arial" w:hAnsi="Arial" w:cs="Arial"/>
              </w:rPr>
              <w:t>1 x ročně</w:t>
            </w:r>
          </w:p>
        </w:tc>
        <w:tc>
          <w:tcPr>
            <w:tcW w:w="3021" w:type="dxa"/>
            <w:vAlign w:val="center"/>
          </w:tcPr>
          <w:p w14:paraId="0E492316" w14:textId="60E7BB49" w:rsidR="003B6A38" w:rsidRPr="003D15DD" w:rsidRDefault="003B6A38" w:rsidP="003B6A38">
            <w:pPr>
              <w:spacing w:after="120" w:line="288" w:lineRule="auto"/>
              <w:ind w:right="57"/>
              <w:rPr>
                <w:rFonts w:ascii="Arial" w:hAnsi="Arial" w:cs="Arial"/>
              </w:rPr>
            </w:pPr>
            <w:r w:rsidRPr="003D15DD">
              <w:rPr>
                <w:rFonts w:ascii="Arial" w:eastAsia="Times New Roman" w:hAnsi="Arial" w:cs="Arial"/>
                <w:color w:val="000000"/>
                <w:lang w:eastAsia="cs-CZ"/>
              </w:rPr>
              <w:t>Protokol o provedení pravidelné kontroly provozuschopnosti</w:t>
            </w:r>
          </w:p>
        </w:tc>
      </w:tr>
    </w:tbl>
    <w:p w14:paraId="72804ECA" w14:textId="3F5B996A" w:rsidR="00114C9D" w:rsidRPr="003D15DD" w:rsidRDefault="00114C9D" w:rsidP="004A48A3">
      <w:pPr>
        <w:autoSpaceDE w:val="0"/>
        <w:autoSpaceDN w:val="0"/>
        <w:adjustRightInd w:val="0"/>
        <w:rPr>
          <w:rFonts w:ascii="Arial" w:hAnsi="Arial" w:cs="Arial"/>
        </w:rPr>
      </w:pPr>
    </w:p>
    <w:p w14:paraId="69783760" w14:textId="77777777" w:rsidR="004A48A3" w:rsidRPr="003D15DD" w:rsidRDefault="004A48A3" w:rsidP="00363C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EEE5258" w14:textId="3AA9801E" w:rsidR="00115750" w:rsidRPr="003D15DD" w:rsidRDefault="00115750" w:rsidP="0011575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31F99B3" w14:textId="77777777" w:rsidR="005A2B84" w:rsidRPr="003D15DD" w:rsidRDefault="005A2B84" w:rsidP="005A2B84">
      <w:pPr>
        <w:autoSpaceDE w:val="0"/>
        <w:autoSpaceDN w:val="0"/>
        <w:adjustRightInd w:val="0"/>
        <w:ind w:firstLine="708"/>
        <w:jc w:val="right"/>
        <w:rPr>
          <w:rFonts w:ascii="Arial" w:hAnsi="Arial" w:cs="Arial"/>
        </w:rPr>
      </w:pPr>
    </w:p>
    <w:sectPr w:rsidR="005A2B84" w:rsidRPr="003D1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C52FE"/>
    <w:multiLevelType w:val="hybridMultilevel"/>
    <w:tmpl w:val="378086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B1112"/>
    <w:multiLevelType w:val="hybridMultilevel"/>
    <w:tmpl w:val="1E00402E"/>
    <w:lvl w:ilvl="0" w:tplc="4ADE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F0860"/>
    <w:multiLevelType w:val="hybridMultilevel"/>
    <w:tmpl w:val="B49A1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E5B97"/>
    <w:multiLevelType w:val="hybridMultilevel"/>
    <w:tmpl w:val="29481772"/>
    <w:lvl w:ilvl="0" w:tplc="ED5EBCDE">
      <w:start w:val="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043041D"/>
    <w:multiLevelType w:val="hybridMultilevel"/>
    <w:tmpl w:val="26EC8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14721"/>
    <w:multiLevelType w:val="hybridMultilevel"/>
    <w:tmpl w:val="FABA3704"/>
    <w:lvl w:ilvl="0" w:tplc="FD24D912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743C6"/>
    <w:multiLevelType w:val="multilevel"/>
    <w:tmpl w:val="5AC8038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  <w:b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B39A8"/>
    <w:multiLevelType w:val="hybridMultilevel"/>
    <w:tmpl w:val="C95083E0"/>
    <w:lvl w:ilvl="0" w:tplc="DA28B942">
      <w:start w:val="1"/>
      <w:numFmt w:val="lowerLetter"/>
      <w:lvlText w:val="%1)"/>
      <w:lvlJc w:val="left"/>
      <w:pPr>
        <w:tabs>
          <w:tab w:val="num" w:pos="0"/>
        </w:tabs>
        <w:ind w:left="757" w:hanging="397"/>
      </w:pPr>
      <w:rPr>
        <w:rFonts w:ascii="Calibri" w:hAnsi="Calibri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C024EC"/>
    <w:multiLevelType w:val="hybridMultilevel"/>
    <w:tmpl w:val="C6C88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0E45B9"/>
    <w:multiLevelType w:val="hybridMultilevel"/>
    <w:tmpl w:val="DA86C3EC"/>
    <w:lvl w:ilvl="0" w:tplc="040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76B130B0"/>
    <w:multiLevelType w:val="hybridMultilevel"/>
    <w:tmpl w:val="16CE6402"/>
    <w:lvl w:ilvl="0" w:tplc="040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7DC40EC7"/>
    <w:multiLevelType w:val="hybridMultilevel"/>
    <w:tmpl w:val="0AE44A80"/>
    <w:lvl w:ilvl="0" w:tplc="D302ACC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8"/>
  </w:num>
  <w:num w:numId="4">
    <w:abstractNumId w:val="1"/>
  </w:num>
  <w:num w:numId="5">
    <w:abstractNumId w:val="5"/>
  </w:num>
  <w:num w:numId="6">
    <w:abstractNumId w:val="7"/>
  </w:num>
  <w:num w:numId="7">
    <w:abstractNumId w:val="11"/>
  </w:num>
  <w:num w:numId="8">
    <w:abstractNumId w:val="3"/>
  </w:num>
  <w:num w:numId="9">
    <w:abstractNumId w:val="9"/>
  </w:num>
  <w:num w:numId="10">
    <w:abstractNumId w:val="10"/>
  </w:num>
  <w:num w:numId="11">
    <w:abstractNumId w:val="2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ABD"/>
    <w:rsid w:val="00017FF0"/>
    <w:rsid w:val="000469E7"/>
    <w:rsid w:val="000532CD"/>
    <w:rsid w:val="00071704"/>
    <w:rsid w:val="00091A49"/>
    <w:rsid w:val="000A7ABD"/>
    <w:rsid w:val="000B6D59"/>
    <w:rsid w:val="000C7588"/>
    <w:rsid w:val="000E5967"/>
    <w:rsid w:val="0010051F"/>
    <w:rsid w:val="001062F8"/>
    <w:rsid w:val="00114C9D"/>
    <w:rsid w:val="001154E1"/>
    <w:rsid w:val="00115750"/>
    <w:rsid w:val="00127EC9"/>
    <w:rsid w:val="00163BBF"/>
    <w:rsid w:val="00172E7E"/>
    <w:rsid w:val="001E0AD9"/>
    <w:rsid w:val="0020350D"/>
    <w:rsid w:val="002250BE"/>
    <w:rsid w:val="00282D2D"/>
    <w:rsid w:val="002A78C8"/>
    <w:rsid w:val="002E00E3"/>
    <w:rsid w:val="002F0D6E"/>
    <w:rsid w:val="00340A8C"/>
    <w:rsid w:val="00363CDD"/>
    <w:rsid w:val="00364DFB"/>
    <w:rsid w:val="00390A27"/>
    <w:rsid w:val="00396C40"/>
    <w:rsid w:val="003A7E92"/>
    <w:rsid w:val="003B6A38"/>
    <w:rsid w:val="003C54D9"/>
    <w:rsid w:val="003D0FF9"/>
    <w:rsid w:val="003D15DD"/>
    <w:rsid w:val="003E7341"/>
    <w:rsid w:val="004214EF"/>
    <w:rsid w:val="004411D4"/>
    <w:rsid w:val="004839F3"/>
    <w:rsid w:val="004A48A3"/>
    <w:rsid w:val="004B0236"/>
    <w:rsid w:val="004B511D"/>
    <w:rsid w:val="004C0352"/>
    <w:rsid w:val="004D341F"/>
    <w:rsid w:val="004F03E4"/>
    <w:rsid w:val="005157E5"/>
    <w:rsid w:val="005360FD"/>
    <w:rsid w:val="00540A17"/>
    <w:rsid w:val="0057495C"/>
    <w:rsid w:val="0058548E"/>
    <w:rsid w:val="00590CD2"/>
    <w:rsid w:val="00590FD2"/>
    <w:rsid w:val="005A2B84"/>
    <w:rsid w:val="005D75F4"/>
    <w:rsid w:val="006264FF"/>
    <w:rsid w:val="00652376"/>
    <w:rsid w:val="00660A17"/>
    <w:rsid w:val="006754E9"/>
    <w:rsid w:val="006936E1"/>
    <w:rsid w:val="006C1B79"/>
    <w:rsid w:val="00725BFB"/>
    <w:rsid w:val="00790DE3"/>
    <w:rsid w:val="007C6276"/>
    <w:rsid w:val="007E5FA9"/>
    <w:rsid w:val="008158EF"/>
    <w:rsid w:val="00871DC9"/>
    <w:rsid w:val="008E63E3"/>
    <w:rsid w:val="008F211E"/>
    <w:rsid w:val="00906260"/>
    <w:rsid w:val="009144EB"/>
    <w:rsid w:val="009149CC"/>
    <w:rsid w:val="00916254"/>
    <w:rsid w:val="0094421B"/>
    <w:rsid w:val="00953E15"/>
    <w:rsid w:val="00961ED4"/>
    <w:rsid w:val="00962ADA"/>
    <w:rsid w:val="009E7180"/>
    <w:rsid w:val="00A909B6"/>
    <w:rsid w:val="00A92741"/>
    <w:rsid w:val="00A970CB"/>
    <w:rsid w:val="00AB1034"/>
    <w:rsid w:val="00AF5502"/>
    <w:rsid w:val="00B141B7"/>
    <w:rsid w:val="00B20257"/>
    <w:rsid w:val="00B244B4"/>
    <w:rsid w:val="00B351C4"/>
    <w:rsid w:val="00B462E8"/>
    <w:rsid w:val="00BC7CC9"/>
    <w:rsid w:val="00BD5487"/>
    <w:rsid w:val="00C17EE9"/>
    <w:rsid w:val="00C339B9"/>
    <w:rsid w:val="00C519C3"/>
    <w:rsid w:val="00CA45BC"/>
    <w:rsid w:val="00CB483E"/>
    <w:rsid w:val="00CC1632"/>
    <w:rsid w:val="00CE7BB0"/>
    <w:rsid w:val="00CF6507"/>
    <w:rsid w:val="00D00576"/>
    <w:rsid w:val="00D14A40"/>
    <w:rsid w:val="00D442C0"/>
    <w:rsid w:val="00D92CAB"/>
    <w:rsid w:val="00DA174B"/>
    <w:rsid w:val="00DD0288"/>
    <w:rsid w:val="00DF5292"/>
    <w:rsid w:val="00E30DCD"/>
    <w:rsid w:val="00EA5083"/>
    <w:rsid w:val="00EC1B12"/>
    <w:rsid w:val="00F11857"/>
    <w:rsid w:val="00F470EC"/>
    <w:rsid w:val="00FC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3EA7E"/>
  <w15:chartTrackingRefBased/>
  <w15:docId w15:val="{179FD876-5515-4F1F-B395-52F0898E4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7ABD"/>
    <w:pPr>
      <w:spacing w:after="0" w:line="240" w:lineRule="auto"/>
      <w:ind w:left="720"/>
    </w:pPr>
    <w:rPr>
      <w:rFonts w:ascii="Calibri" w:hAnsi="Calibri" w:cs="Calibri"/>
    </w:rPr>
  </w:style>
  <w:style w:type="paragraph" w:styleId="Zkladntext">
    <w:name w:val="Body Text"/>
    <w:basedOn w:val="Normln"/>
    <w:link w:val="ZkladntextChar"/>
    <w:uiPriority w:val="99"/>
    <w:unhideWhenUsed/>
    <w:rsid w:val="00F470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470EC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F47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71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170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B6A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6A3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6A3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6A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6A38"/>
    <w:rPr>
      <w:b/>
      <w:bCs/>
      <w:sz w:val="20"/>
      <w:szCs w:val="20"/>
    </w:rPr>
  </w:style>
  <w:style w:type="paragraph" w:customStyle="1" w:styleId="BoldHeading">
    <w:name w:val="Bold Heading"/>
    <w:basedOn w:val="Normln"/>
    <w:rsid w:val="003B6A38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32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0E358F3E90A6DF4EA3EEA4F92AB5137C" ma:contentTypeVersion="9" ma:contentTypeDescription="Vytvoří nový dokument" ma:contentTypeScope="" ma:versionID="69813126b17eedee15d3a19a9ddec3d9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STC/004021/ÚSGŘ/2021</CisloJednaci>
    <NazevDokumentu xmlns="b246a3c9-e8b6-4373-bafd-ef843f8c6aef">Servisní smlouva</NazevDokumentu>
    <Znacka xmlns="b246a3c9-e8b6-4373-bafd-ef843f8c6aef" xsi:nil="true"/>
    <HashValue xmlns="b246a3c9-e8b6-4373-bafd-ef843f8c6aef" xsi:nil="true"/>
    <JID xmlns="b246a3c9-e8b6-4373-bafd-ef843f8c6aef">R_STCSPS_0015703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146E98C2-798C-4DFF-88E0-7A2A249AB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74AFC4-3091-4776-B964-F8C40000AC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5F745-3DEA-483F-B403-B2A0F653BDB6}">
  <ds:schemaRefs>
    <ds:schemaRef ds:uri="http://purl.org/dc/elements/1.1/"/>
    <ds:schemaRef ds:uri="http://schemas.microsoft.com/office/2006/metadata/properties"/>
    <ds:schemaRef ds:uri="http://purl.org/dc/terms/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784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Hříbal Jiří</dc:creator>
  <cp:keywords/>
  <dc:description/>
  <cp:lastModifiedBy>Řeháčková Monika</cp:lastModifiedBy>
  <cp:revision>4</cp:revision>
  <dcterms:created xsi:type="dcterms:W3CDTF">2021-05-05T12:44:00Z</dcterms:created>
  <dcterms:modified xsi:type="dcterms:W3CDTF">2021-05-06T11:12:00Z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0x010100617DA10A36FE5747AD151C4F74B1AC96000E358F3E90A6DF4EA3EEA4F92AB5137C</vt:lpwstr>
  </property>
</Properties>
</file>